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C9" w:rsidRPr="00AD5CDD" w:rsidRDefault="00355CC9" w:rsidP="003B0A4D">
      <w:pPr>
        <w:jc w:val="center"/>
        <w:rPr>
          <w:b/>
          <w:sz w:val="28"/>
        </w:rPr>
      </w:pPr>
      <w:r w:rsidRPr="00AD5CDD">
        <w:rPr>
          <w:b/>
          <w:sz w:val="28"/>
        </w:rPr>
        <w:t>Návrhy n</w:t>
      </w:r>
      <w:r w:rsidR="00F43287" w:rsidRPr="00AD5CDD">
        <w:rPr>
          <w:b/>
          <w:sz w:val="28"/>
        </w:rPr>
        <w:t>a zapojení do pracovních skupin</w:t>
      </w:r>
    </w:p>
    <w:p w:rsidR="00355CC9" w:rsidRPr="00355CC9" w:rsidRDefault="00355CC9">
      <w:pPr>
        <w:rPr>
          <w:b/>
        </w:rPr>
      </w:pPr>
      <w:r w:rsidRPr="00355CC9">
        <w:rPr>
          <w:b/>
        </w:rPr>
        <w:t>Pracovní skupina pro financování</w:t>
      </w:r>
      <w:r w:rsidR="00F43287">
        <w:rPr>
          <w:b/>
        </w:rPr>
        <w:t>: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Setkání 4x ročně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5 členů (z toho min. 1 člen 5 let praxe)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Příprava podkladů pro Řídící výbor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Obsah pracovní skupiny: monitoring a vyhledávání možných finančních zdrojů pro realizaci plánovaných aktivit v MAP, navržení systémových opatření, která povedou ke snížení administrativní zátěže vedení škol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Zástupce obce/města, ředitel školy, odborník….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Finanční odměna za zapojení</w:t>
      </w:r>
    </w:p>
    <w:p w:rsidR="00355CC9" w:rsidRDefault="00355CC9">
      <w:r>
        <w:t>Návrhy:</w:t>
      </w:r>
    </w:p>
    <w:p w:rsidR="00355CC9" w:rsidRDefault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>
      <w:r>
        <w:t>…………………………………………</w:t>
      </w:r>
      <w:r w:rsidR="003B0A4D">
        <w:t>……………………………………………………………………………..</w:t>
      </w:r>
    </w:p>
    <w:p w:rsidR="00AD5CDD" w:rsidRDefault="00AD5CDD"/>
    <w:p w:rsidR="00355CC9" w:rsidRPr="00355CC9" w:rsidRDefault="00355CC9">
      <w:pPr>
        <w:rPr>
          <w:b/>
        </w:rPr>
      </w:pPr>
      <w:r w:rsidRPr="00355CC9">
        <w:rPr>
          <w:b/>
        </w:rPr>
        <w:t>Pracovní skupina pro oblast čtenářské gramotnosti (k rozvoji potenciálu každého žáka):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Setkání 4x ročně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5 členů (z toho min. 1 člen 5 let praxe v oboru)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Obsah pracovní skupiny: podpora gramotnosti v širším aspektu, např. podpora nových výukových metod a poznatků, pomoc při využívání IT technologií, spolupráce s Pracovní skupinou pro financování pro nastavení udržitelných aktivit a procesů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Finanční odměna za zapojení</w:t>
      </w:r>
    </w:p>
    <w:p w:rsidR="00355CC9" w:rsidRDefault="00355CC9" w:rsidP="00355CC9">
      <w:r>
        <w:t>Návrhy: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AD5CDD" w:rsidRDefault="00AD5CDD" w:rsidP="00355CC9"/>
    <w:p w:rsidR="00AD5CDD" w:rsidRDefault="00AD5CDD" w:rsidP="00355CC9"/>
    <w:p w:rsidR="00AD5CDD" w:rsidRDefault="00AD5CDD" w:rsidP="00355CC9"/>
    <w:p w:rsidR="00AD5CDD" w:rsidRDefault="00AD5CDD" w:rsidP="00355CC9"/>
    <w:p w:rsidR="00355CC9" w:rsidRPr="00355CC9" w:rsidRDefault="00355CC9">
      <w:pPr>
        <w:rPr>
          <w:b/>
        </w:rPr>
      </w:pPr>
      <w:r w:rsidRPr="00355CC9">
        <w:rPr>
          <w:b/>
        </w:rPr>
        <w:lastRenderedPageBreak/>
        <w:t>Pracovní skupina pro oblast matematické gramotnosti (k rozvoji potenciálu každého žáka):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Setkání 4x ročně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5 členů (z toho min. 1 člen 5 let praxe v oboru)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Obsah pracovní skupiny: podpora gramotnosti v širším aspektu, např. podpora nových výukových metod a poznatků, pomoc při využívání IT technologií, spolupráce s Pracovní skupinou pro financování pro nastavení udržitelných aktivit a procesů</w:t>
      </w:r>
    </w:p>
    <w:p w:rsidR="00355CC9" w:rsidRDefault="00355CC9" w:rsidP="00355CC9">
      <w:pPr>
        <w:pStyle w:val="Odstavecseseznamem"/>
        <w:numPr>
          <w:ilvl w:val="0"/>
          <w:numId w:val="1"/>
        </w:numPr>
      </w:pPr>
      <w:r>
        <w:t>Finanční odměna za zapojení</w:t>
      </w:r>
    </w:p>
    <w:p w:rsidR="00355CC9" w:rsidRDefault="00355CC9" w:rsidP="00355CC9">
      <w:r>
        <w:t>Návrhy: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355CC9" w:rsidRDefault="00355CC9" w:rsidP="00355CC9">
      <w:r>
        <w:t>………………………………………………………………………………………………………………………..</w:t>
      </w:r>
    </w:p>
    <w:p w:rsidR="00F43287" w:rsidRDefault="00355CC9" w:rsidP="00355CC9">
      <w:r>
        <w:t>…………………………………………</w:t>
      </w:r>
      <w:r w:rsidR="003B0A4D">
        <w:t>……………………………………………………………………………..</w:t>
      </w:r>
    </w:p>
    <w:p w:rsidR="00AD5CDD" w:rsidRDefault="00AD5CDD" w:rsidP="00355CC9"/>
    <w:p w:rsidR="00AD5CDD" w:rsidRDefault="00AD5CDD" w:rsidP="00355CC9"/>
    <w:p w:rsidR="00F43287" w:rsidRPr="003B0A4D" w:rsidRDefault="00F43287" w:rsidP="00355CC9">
      <w:pPr>
        <w:rPr>
          <w:b/>
        </w:rPr>
      </w:pPr>
      <w:r w:rsidRPr="003B0A4D">
        <w:rPr>
          <w:b/>
        </w:rPr>
        <w:t>Pracovní skupina pro rovné příležitosti:</w:t>
      </w:r>
    </w:p>
    <w:p w:rsidR="00F43287" w:rsidRDefault="00960F50" w:rsidP="00960F50">
      <w:pPr>
        <w:pStyle w:val="Odstavecseseznamem"/>
        <w:numPr>
          <w:ilvl w:val="0"/>
          <w:numId w:val="1"/>
        </w:numPr>
      </w:pPr>
      <w:r>
        <w:t>Setkání 4x ročně</w:t>
      </w:r>
    </w:p>
    <w:p w:rsidR="00960F50" w:rsidRDefault="00960F50" w:rsidP="00960F50">
      <w:pPr>
        <w:pStyle w:val="Odstavecseseznamem"/>
        <w:numPr>
          <w:ilvl w:val="0"/>
          <w:numId w:val="1"/>
        </w:numPr>
      </w:pPr>
      <w:r>
        <w:t>5 členů (z toho min. 1 člen 5 let praxe)</w:t>
      </w:r>
    </w:p>
    <w:p w:rsidR="00960F50" w:rsidRDefault="00960F50" w:rsidP="00960F50">
      <w:pPr>
        <w:pStyle w:val="Odstavecseseznamem"/>
        <w:numPr>
          <w:ilvl w:val="0"/>
          <w:numId w:val="1"/>
        </w:numPr>
      </w:pPr>
      <w:r>
        <w:t>Obsah pracovní skupiny: zaměření na řešení plynulého přechodu žáků mezi jednotlivými stupni a úrovněmi vzdělávání, popis současného stavu území – návrh opatření pro zlepšení situace, monitoring témat spolupráce škol, sociálních služeb, zdravotnických zařízení a dalších zařízení, sleduje soulad aktivit se Strategickým rámcem MAP</w:t>
      </w:r>
    </w:p>
    <w:p w:rsidR="00960F50" w:rsidRDefault="00960F50" w:rsidP="00960F50">
      <w:pPr>
        <w:pStyle w:val="Odstavecseseznamem"/>
        <w:numPr>
          <w:ilvl w:val="0"/>
          <w:numId w:val="1"/>
        </w:numPr>
      </w:pPr>
      <w:r>
        <w:t>Zástupce ředitele, zřizovatele, odborníků, rodičů……</w:t>
      </w:r>
    </w:p>
    <w:p w:rsidR="00F43287" w:rsidRDefault="00960F50" w:rsidP="00355CC9">
      <w:pPr>
        <w:pStyle w:val="Odstavecseseznamem"/>
        <w:numPr>
          <w:ilvl w:val="0"/>
          <w:numId w:val="1"/>
        </w:numPr>
      </w:pPr>
      <w:r>
        <w:t>Finanční odměna za zapojení</w:t>
      </w:r>
    </w:p>
    <w:p w:rsidR="00960F50" w:rsidRDefault="00960F50" w:rsidP="00960F50">
      <w:r>
        <w:t>Návrhy: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960F50" w:rsidRDefault="00960F50" w:rsidP="00960F50">
      <w:r>
        <w:t>………………………………………………………………………………………………………………………..</w:t>
      </w:r>
    </w:p>
    <w:p w:rsidR="00AD5CDD" w:rsidRDefault="00AD5CDD" w:rsidP="00960F50"/>
    <w:p w:rsidR="00AD5CDD" w:rsidRDefault="00AD5CDD" w:rsidP="00960F50"/>
    <w:p w:rsidR="00AD5CDD" w:rsidRDefault="00AD5CDD" w:rsidP="00960F50"/>
    <w:p w:rsidR="00AD5CDD" w:rsidRDefault="00AD5CDD" w:rsidP="00960F50">
      <w:bookmarkStart w:id="0" w:name="_GoBack"/>
      <w:bookmarkEnd w:id="0"/>
    </w:p>
    <w:p w:rsidR="00960F50" w:rsidRPr="003B0A4D" w:rsidRDefault="003B0A4D" w:rsidP="00960F50">
      <w:pPr>
        <w:rPr>
          <w:b/>
        </w:rPr>
      </w:pPr>
      <w:r w:rsidRPr="003B0A4D">
        <w:rPr>
          <w:b/>
        </w:rPr>
        <w:lastRenderedPageBreak/>
        <w:t>Pracovní skupina pro polytechnické vzdělávání:</w:t>
      </w:r>
    </w:p>
    <w:p w:rsidR="003B0A4D" w:rsidRDefault="003B0A4D" w:rsidP="003B0A4D">
      <w:pPr>
        <w:pStyle w:val="Odstavecseseznamem"/>
        <w:numPr>
          <w:ilvl w:val="0"/>
          <w:numId w:val="1"/>
        </w:numPr>
      </w:pPr>
      <w:r>
        <w:t>Setkání 4x ročně</w:t>
      </w:r>
    </w:p>
    <w:p w:rsidR="003B0A4D" w:rsidRDefault="003B0A4D" w:rsidP="003B0A4D">
      <w:pPr>
        <w:pStyle w:val="Odstavecseseznamem"/>
        <w:numPr>
          <w:ilvl w:val="0"/>
          <w:numId w:val="1"/>
        </w:numPr>
      </w:pPr>
      <w:r>
        <w:t>5 členů (z toho min. 1 člen 5 let praxe)</w:t>
      </w:r>
    </w:p>
    <w:p w:rsidR="003B0A4D" w:rsidRDefault="003B0A4D" w:rsidP="003B0A4D">
      <w:pPr>
        <w:pStyle w:val="Odstavecseseznamem"/>
        <w:numPr>
          <w:ilvl w:val="0"/>
          <w:numId w:val="1"/>
        </w:numPr>
      </w:pPr>
      <w:r>
        <w:t>Obsah pracovní skupiny: polytechnické vzdělávání (děti, mládež do 15 let, přesah do SŠ), spolupráce s pracovní skupinou pro financování, identifikace místních lídrů/expertů, včetně jejich možného zapojení do skupiny</w:t>
      </w:r>
    </w:p>
    <w:p w:rsidR="003B0A4D" w:rsidRDefault="003B0A4D" w:rsidP="003B0A4D">
      <w:pPr>
        <w:pStyle w:val="Odstavecseseznamem"/>
        <w:numPr>
          <w:ilvl w:val="0"/>
          <w:numId w:val="1"/>
        </w:numPr>
      </w:pPr>
      <w:r>
        <w:t>Zástupci škol, neformálního vzdělávání</w:t>
      </w:r>
    </w:p>
    <w:p w:rsidR="00355CC9" w:rsidRDefault="003B0A4D" w:rsidP="003B0A4D">
      <w:pPr>
        <w:pStyle w:val="Odstavecseseznamem"/>
        <w:numPr>
          <w:ilvl w:val="0"/>
          <w:numId w:val="1"/>
        </w:numPr>
      </w:pPr>
      <w:r>
        <w:t>Finanční odměna za zapojení</w:t>
      </w:r>
    </w:p>
    <w:p w:rsidR="003B0A4D" w:rsidRDefault="003B0A4D" w:rsidP="003B0A4D">
      <w:r>
        <w:t>Návrhy: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 w:rsidP="003B0A4D">
      <w:r>
        <w:t>………………………………………………………………………………………………………………………..</w:t>
      </w:r>
    </w:p>
    <w:p w:rsidR="003B0A4D" w:rsidRDefault="003B0A4D"/>
    <w:sectPr w:rsidR="003B0A4D" w:rsidSect="003B0A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38" w:rsidRDefault="00F54138" w:rsidP="00AD5CDD">
      <w:pPr>
        <w:spacing w:after="0" w:line="240" w:lineRule="auto"/>
      </w:pPr>
      <w:r>
        <w:separator/>
      </w:r>
    </w:p>
  </w:endnote>
  <w:endnote w:type="continuationSeparator" w:id="0">
    <w:p w:rsidR="00F54138" w:rsidRDefault="00F54138" w:rsidP="00AD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38" w:rsidRDefault="00F54138" w:rsidP="00AD5CDD">
      <w:pPr>
        <w:spacing w:after="0" w:line="240" w:lineRule="auto"/>
      </w:pPr>
      <w:r>
        <w:separator/>
      </w:r>
    </w:p>
  </w:footnote>
  <w:footnote w:type="continuationSeparator" w:id="0">
    <w:p w:rsidR="00F54138" w:rsidRDefault="00F54138" w:rsidP="00AD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CDD" w:rsidRDefault="00AD5CDD" w:rsidP="00AD5CDD">
    <w:pPr>
      <w:pStyle w:val="Zhlav"/>
      <w:jc w:val="center"/>
    </w:pPr>
    <w:r w:rsidRPr="00E87A88">
      <w:rPr>
        <w:noProof/>
        <w:lang w:eastAsia="cs-CZ"/>
      </w:rPr>
      <w:drawing>
        <wp:inline distT="0" distB="0" distL="0" distR="0" wp14:anchorId="4DCF3E7B" wp14:editId="229CCAEE">
          <wp:extent cx="3246967" cy="724530"/>
          <wp:effectExtent l="0" t="0" r="0" b="0"/>
          <wp:docPr id="1" name="Obrázek 1" descr="C:\Users\Karolina\Desktop\mapy\logolink_MSMT_VVV_hor_barva_cz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olina\Desktop\mapy\logolink_MSMT_VVV_hor_barva_cz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9057" cy="72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17DD7"/>
    <w:multiLevelType w:val="hybridMultilevel"/>
    <w:tmpl w:val="384077AA"/>
    <w:lvl w:ilvl="0" w:tplc="5A3C29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C9"/>
    <w:rsid w:val="0025226D"/>
    <w:rsid w:val="00355CC9"/>
    <w:rsid w:val="003B0A4D"/>
    <w:rsid w:val="00504E32"/>
    <w:rsid w:val="00800A5D"/>
    <w:rsid w:val="00960F50"/>
    <w:rsid w:val="00AD5CDD"/>
    <w:rsid w:val="00F43287"/>
    <w:rsid w:val="00F5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F6D71"/>
  <w15:chartTrackingRefBased/>
  <w15:docId w15:val="{DE1E99F1-91A7-4EFF-A7C5-FF1A15AA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5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5C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5CDD"/>
  </w:style>
  <w:style w:type="paragraph" w:styleId="Zpat">
    <w:name w:val="footer"/>
    <w:basedOn w:val="Normln"/>
    <w:link w:val="ZpatChar"/>
    <w:uiPriority w:val="99"/>
    <w:unhideWhenUsed/>
    <w:rsid w:val="00AD5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533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4</cp:revision>
  <dcterms:created xsi:type="dcterms:W3CDTF">2018-09-18T06:20:00Z</dcterms:created>
  <dcterms:modified xsi:type="dcterms:W3CDTF">2018-10-02T12:06:00Z</dcterms:modified>
</cp:coreProperties>
</file>